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020" w:rsidRDefault="002A7020" w:rsidP="00E060B7">
      <w:pPr>
        <w:spacing w:line="240" w:lineRule="auto"/>
        <w:jc w:val="center"/>
        <w:rPr>
          <w:b/>
          <w:color w:val="1B4297"/>
          <w:sz w:val="36"/>
        </w:rPr>
      </w:pPr>
      <w:r w:rsidRPr="00DB1BF1">
        <w:rPr>
          <w:b/>
          <w:color w:val="1B4297"/>
          <w:sz w:val="36"/>
        </w:rPr>
        <w:t>In</w:t>
      </w:r>
      <w:r w:rsidR="00DB1BF1" w:rsidRPr="00DB1BF1">
        <w:rPr>
          <w:b/>
          <w:color w:val="1B4297"/>
          <w:sz w:val="36"/>
        </w:rPr>
        <w:t>dianapolis Associates Campaign</w:t>
      </w:r>
    </w:p>
    <w:p w:rsidR="00E060B7" w:rsidRPr="00E060B7" w:rsidRDefault="00E060B7" w:rsidP="00E060B7">
      <w:pPr>
        <w:spacing w:line="240" w:lineRule="auto"/>
        <w:jc w:val="center"/>
        <w:rPr>
          <w:color w:val="000000" w:themeColor="text1"/>
          <w:sz w:val="24"/>
        </w:rPr>
      </w:pPr>
      <w:r w:rsidRPr="00E060B7">
        <w:rPr>
          <w:color w:val="000000" w:themeColor="text1"/>
          <w:sz w:val="24"/>
        </w:rPr>
        <w:t>2019 Project</w:t>
      </w:r>
    </w:p>
    <w:p w:rsidR="002A7020" w:rsidRPr="00E060B7" w:rsidRDefault="002A7020" w:rsidP="00E060B7">
      <w:pPr>
        <w:spacing w:line="240" w:lineRule="auto"/>
        <w:jc w:val="center"/>
        <w:rPr>
          <w:b/>
          <w:i/>
          <w:color w:val="000000" w:themeColor="text1"/>
          <w:sz w:val="32"/>
          <w:u w:val="single"/>
        </w:rPr>
      </w:pPr>
      <w:r w:rsidRPr="00E060B7">
        <w:rPr>
          <w:b/>
          <w:i/>
          <w:color w:val="000000" w:themeColor="text1"/>
          <w:sz w:val="32"/>
          <w:u w:val="single"/>
        </w:rPr>
        <w:t>F</w:t>
      </w:r>
      <w:r w:rsidR="00E060B7" w:rsidRPr="00E060B7">
        <w:rPr>
          <w:b/>
          <w:i/>
          <w:color w:val="000000" w:themeColor="text1"/>
          <w:sz w:val="32"/>
          <w:u w:val="single"/>
        </w:rPr>
        <w:t>requently Asked Questions</w:t>
      </w:r>
    </w:p>
    <w:p w:rsidR="001A1A89" w:rsidRPr="00E060B7" w:rsidRDefault="001A1A89" w:rsidP="001A1A89">
      <w:pPr>
        <w:pStyle w:val="ListParagraph"/>
        <w:numPr>
          <w:ilvl w:val="0"/>
          <w:numId w:val="3"/>
        </w:numPr>
        <w:spacing w:line="240" w:lineRule="auto"/>
        <w:rPr>
          <w:b/>
          <w:sz w:val="24"/>
        </w:rPr>
      </w:pPr>
      <w:r w:rsidRPr="00E060B7">
        <w:rPr>
          <w:b/>
          <w:sz w:val="24"/>
        </w:rPr>
        <w:t xml:space="preserve">What is the selected project this year? </w:t>
      </w:r>
    </w:p>
    <w:p w:rsidR="001A1A89" w:rsidRPr="00E060B7" w:rsidRDefault="001A1A89" w:rsidP="001A1A89">
      <w:pPr>
        <w:pStyle w:val="ListParagraph"/>
        <w:spacing w:line="240" w:lineRule="auto"/>
        <w:rPr>
          <w:i/>
          <w:sz w:val="24"/>
        </w:rPr>
      </w:pPr>
      <w:r w:rsidRPr="00E060B7">
        <w:rPr>
          <w:sz w:val="24"/>
        </w:rPr>
        <w:t xml:space="preserve">Support for the patients and families at St. Vincent House. </w:t>
      </w:r>
      <w:r w:rsidRPr="0060561C">
        <w:rPr>
          <w:b/>
          <w:i/>
          <w:sz w:val="24"/>
        </w:rPr>
        <w:t>Families like baby Emma who spent her first 172 days in the NICU (her family lived in Niles, MI—3 hours north</w:t>
      </w:r>
      <w:r>
        <w:rPr>
          <w:b/>
          <w:i/>
          <w:sz w:val="24"/>
        </w:rPr>
        <w:t xml:space="preserve"> of Indianapolis</w:t>
      </w:r>
      <w:r w:rsidRPr="0060561C">
        <w:rPr>
          <w:b/>
          <w:i/>
          <w:sz w:val="24"/>
        </w:rPr>
        <w:t xml:space="preserve">), or the young patient (in his 30’s) whose wife spent the Holidays </w:t>
      </w:r>
      <w:r>
        <w:rPr>
          <w:b/>
          <w:i/>
          <w:sz w:val="24"/>
        </w:rPr>
        <w:t>at</w:t>
      </w:r>
      <w:r w:rsidRPr="0060561C">
        <w:rPr>
          <w:b/>
          <w:i/>
          <w:sz w:val="24"/>
        </w:rPr>
        <w:t xml:space="preserve"> his bedside as he received a new heart</w:t>
      </w:r>
      <w:r>
        <w:rPr>
          <w:i/>
          <w:sz w:val="24"/>
        </w:rPr>
        <w:t>…and so many more!</w:t>
      </w:r>
    </w:p>
    <w:p w:rsidR="001A1A89" w:rsidRPr="00E060B7" w:rsidRDefault="001A1A89" w:rsidP="001A1A89">
      <w:pPr>
        <w:pStyle w:val="ListParagraph"/>
        <w:spacing w:line="240" w:lineRule="auto"/>
        <w:rPr>
          <w:i/>
          <w:sz w:val="24"/>
        </w:rPr>
      </w:pPr>
    </w:p>
    <w:p w:rsidR="001A1A89" w:rsidRPr="00E060B7" w:rsidRDefault="001A1A89" w:rsidP="001A1A89">
      <w:pPr>
        <w:pStyle w:val="ListParagraph"/>
        <w:numPr>
          <w:ilvl w:val="0"/>
          <w:numId w:val="3"/>
        </w:numPr>
        <w:spacing w:line="240" w:lineRule="auto"/>
        <w:rPr>
          <w:b/>
          <w:sz w:val="24"/>
        </w:rPr>
      </w:pPr>
      <w:r w:rsidRPr="00E060B7">
        <w:rPr>
          <w:b/>
          <w:sz w:val="24"/>
        </w:rPr>
        <w:t>How and why was this project chosen?</w:t>
      </w:r>
    </w:p>
    <w:p w:rsidR="001A1A89" w:rsidRPr="00E060B7" w:rsidRDefault="001A1A89" w:rsidP="001A1A89">
      <w:pPr>
        <w:pStyle w:val="ListParagraph"/>
        <w:spacing w:line="240" w:lineRule="auto"/>
        <w:rPr>
          <w:sz w:val="24"/>
        </w:rPr>
      </w:pPr>
      <w:r w:rsidRPr="00E060B7">
        <w:rPr>
          <w:sz w:val="24"/>
        </w:rPr>
        <w:t xml:space="preserve">St. Vincent has asked the Foundation to take on the operating and maintenance support of </w:t>
      </w:r>
      <w:r>
        <w:rPr>
          <w:sz w:val="24"/>
        </w:rPr>
        <w:br/>
      </w:r>
      <w:r w:rsidRPr="00E060B7">
        <w:rPr>
          <w:sz w:val="24"/>
        </w:rPr>
        <w:t xml:space="preserve">St. Vincent House. The project was selected based on the need for funding. The Associates Campaign Committee was presented with this need and chose to move forward with St. Vincent House as the project. </w:t>
      </w:r>
    </w:p>
    <w:p w:rsidR="001A1A89" w:rsidRPr="00E060B7" w:rsidRDefault="001A1A89" w:rsidP="001A1A89">
      <w:pPr>
        <w:pStyle w:val="ListParagraph"/>
        <w:spacing w:line="240" w:lineRule="auto"/>
        <w:rPr>
          <w:sz w:val="24"/>
        </w:rPr>
      </w:pPr>
    </w:p>
    <w:p w:rsidR="001A1A89" w:rsidRPr="00E060B7" w:rsidRDefault="001A1A89" w:rsidP="001A1A89">
      <w:pPr>
        <w:pStyle w:val="ListParagraph"/>
        <w:numPr>
          <w:ilvl w:val="0"/>
          <w:numId w:val="3"/>
        </w:numPr>
        <w:spacing w:line="240" w:lineRule="auto"/>
        <w:rPr>
          <w:b/>
          <w:sz w:val="24"/>
        </w:rPr>
      </w:pPr>
      <w:r w:rsidRPr="00E060B7">
        <w:rPr>
          <w:b/>
          <w:sz w:val="24"/>
        </w:rPr>
        <w:t xml:space="preserve">Why this project and not another? </w:t>
      </w:r>
    </w:p>
    <w:p w:rsidR="001A1A89" w:rsidRPr="00E060B7" w:rsidRDefault="001A1A89" w:rsidP="001A1A89">
      <w:pPr>
        <w:pStyle w:val="ListParagraph"/>
        <w:spacing w:line="240" w:lineRule="auto"/>
        <w:rPr>
          <w:sz w:val="24"/>
        </w:rPr>
      </w:pPr>
      <w:r w:rsidRPr="00E060B7">
        <w:rPr>
          <w:sz w:val="24"/>
        </w:rPr>
        <w:t>There are so many areas of need at St. Vincent—</w:t>
      </w:r>
      <w:r w:rsidRPr="0060561C">
        <w:rPr>
          <w:i/>
          <w:sz w:val="24"/>
        </w:rPr>
        <w:t>all</w:t>
      </w:r>
      <w:r w:rsidRPr="00E060B7">
        <w:rPr>
          <w:sz w:val="24"/>
        </w:rPr>
        <w:t xml:space="preserve"> deserving of philanthropic support. This project was chosen because of the immediate need to raise funds for St. Vincent House, and because the impact of St. Vincent house can be felt all over the hospital. </w:t>
      </w:r>
    </w:p>
    <w:p w:rsidR="001A1A89" w:rsidRPr="00E060B7" w:rsidRDefault="001A1A89" w:rsidP="001A1A89">
      <w:pPr>
        <w:pStyle w:val="ListParagraph"/>
        <w:spacing w:line="240" w:lineRule="auto"/>
        <w:rPr>
          <w:sz w:val="24"/>
        </w:rPr>
      </w:pPr>
    </w:p>
    <w:p w:rsidR="001A1A89" w:rsidRPr="00E060B7" w:rsidRDefault="001A1A89" w:rsidP="001A1A89">
      <w:pPr>
        <w:pStyle w:val="ListParagraph"/>
        <w:numPr>
          <w:ilvl w:val="0"/>
          <w:numId w:val="3"/>
        </w:numPr>
        <w:spacing w:line="240" w:lineRule="auto"/>
        <w:rPr>
          <w:b/>
          <w:sz w:val="24"/>
        </w:rPr>
      </w:pPr>
      <w:r w:rsidRPr="00E060B7">
        <w:rPr>
          <w:b/>
          <w:sz w:val="24"/>
        </w:rPr>
        <w:t>Didn’t’ we already raise money for St. Vincent House?</w:t>
      </w:r>
    </w:p>
    <w:p w:rsidR="001A1A89" w:rsidRPr="0060561C" w:rsidRDefault="001A1A89" w:rsidP="001A1A89">
      <w:pPr>
        <w:pStyle w:val="ListParagraph"/>
        <w:spacing w:line="240" w:lineRule="auto"/>
        <w:rPr>
          <w:b/>
          <w:i/>
          <w:sz w:val="24"/>
        </w:rPr>
      </w:pPr>
      <w:r w:rsidRPr="00E060B7">
        <w:rPr>
          <w:sz w:val="24"/>
        </w:rPr>
        <w:t xml:space="preserve">Yes. </w:t>
      </w:r>
      <w:r w:rsidRPr="00E060B7">
        <w:rPr>
          <w:i/>
          <w:sz w:val="24"/>
        </w:rPr>
        <w:t>You</w:t>
      </w:r>
      <w:r w:rsidRPr="00E060B7">
        <w:rPr>
          <w:sz w:val="24"/>
        </w:rPr>
        <w:t xml:space="preserve"> built it! Now </w:t>
      </w:r>
      <w:r>
        <w:rPr>
          <w:sz w:val="24"/>
        </w:rPr>
        <w:t>your support is</w:t>
      </w:r>
      <w:r w:rsidRPr="00E060B7">
        <w:rPr>
          <w:sz w:val="24"/>
        </w:rPr>
        <w:t xml:space="preserve"> critical to ensure that the house can continue to serve patients and families facing the hardest days of their lives. </w:t>
      </w:r>
      <w:r w:rsidRPr="0060561C">
        <w:rPr>
          <w:b/>
          <w:i/>
          <w:sz w:val="24"/>
        </w:rPr>
        <w:t>Families at St. Vincent House</w:t>
      </w:r>
      <w:r>
        <w:rPr>
          <w:b/>
          <w:i/>
          <w:sz w:val="24"/>
        </w:rPr>
        <w:t xml:space="preserve"> are in crisis. </w:t>
      </w:r>
      <w:r w:rsidRPr="0060561C">
        <w:rPr>
          <w:b/>
          <w:i/>
          <w:sz w:val="24"/>
        </w:rPr>
        <w:t xml:space="preserve">By giving, you can be there to offer comfort. </w:t>
      </w:r>
    </w:p>
    <w:p w:rsidR="001A1A89" w:rsidRPr="00E060B7" w:rsidRDefault="001A1A89" w:rsidP="001A1A89">
      <w:pPr>
        <w:pStyle w:val="ListParagraph"/>
        <w:spacing w:line="240" w:lineRule="auto"/>
        <w:rPr>
          <w:sz w:val="24"/>
        </w:rPr>
      </w:pPr>
    </w:p>
    <w:p w:rsidR="001A1A89" w:rsidRPr="00E060B7" w:rsidRDefault="001A1A89" w:rsidP="001A1A89">
      <w:pPr>
        <w:pStyle w:val="ListParagraph"/>
        <w:numPr>
          <w:ilvl w:val="0"/>
          <w:numId w:val="3"/>
        </w:numPr>
        <w:spacing w:line="240" w:lineRule="auto"/>
        <w:rPr>
          <w:b/>
          <w:sz w:val="24"/>
        </w:rPr>
      </w:pPr>
      <w:r w:rsidRPr="00E060B7">
        <w:rPr>
          <w:b/>
          <w:sz w:val="24"/>
        </w:rPr>
        <w:t xml:space="preserve">Can I give to something else? </w:t>
      </w:r>
    </w:p>
    <w:p w:rsidR="001A1A89" w:rsidRPr="00E060B7" w:rsidRDefault="001A1A89" w:rsidP="001A1A89">
      <w:pPr>
        <w:pStyle w:val="ListParagraph"/>
        <w:spacing w:line="240" w:lineRule="auto"/>
        <w:rPr>
          <w:sz w:val="24"/>
        </w:rPr>
      </w:pPr>
      <w:r w:rsidRPr="00E060B7">
        <w:rPr>
          <w:sz w:val="24"/>
        </w:rPr>
        <w:t>Absolutely. We invite you to make a personally significant gift to an area that means something special to you. It can be the chosen project, or something else!</w:t>
      </w:r>
    </w:p>
    <w:p w:rsidR="001A1A89" w:rsidRPr="00E060B7" w:rsidRDefault="001A1A89" w:rsidP="001A1A89">
      <w:pPr>
        <w:pStyle w:val="ListParagraph"/>
        <w:spacing w:line="240" w:lineRule="auto"/>
        <w:rPr>
          <w:sz w:val="24"/>
        </w:rPr>
      </w:pPr>
    </w:p>
    <w:p w:rsidR="001A1A89" w:rsidRPr="00E060B7" w:rsidRDefault="001A1A89" w:rsidP="001A1A89">
      <w:pPr>
        <w:pStyle w:val="ListParagraph"/>
        <w:numPr>
          <w:ilvl w:val="0"/>
          <w:numId w:val="3"/>
        </w:numPr>
        <w:spacing w:line="240" w:lineRule="auto"/>
        <w:rPr>
          <w:b/>
          <w:sz w:val="24"/>
        </w:rPr>
      </w:pPr>
      <w:r w:rsidRPr="00E060B7">
        <w:rPr>
          <w:b/>
          <w:sz w:val="24"/>
        </w:rPr>
        <w:t>Why should I give to anything?</w:t>
      </w:r>
    </w:p>
    <w:p w:rsidR="001A1A89" w:rsidRPr="00E060B7" w:rsidRDefault="001A1A89" w:rsidP="001A1A89">
      <w:pPr>
        <w:pStyle w:val="ListParagraph"/>
        <w:spacing w:line="240" w:lineRule="auto"/>
        <w:rPr>
          <w:sz w:val="24"/>
        </w:rPr>
      </w:pPr>
      <w:r w:rsidRPr="00E060B7">
        <w:rPr>
          <w:sz w:val="24"/>
        </w:rPr>
        <w:t>Associates are some of the most loyal donors—period! Your support is key. Without the support of associates like you, the Primary Care Center, Associate Patio, S</w:t>
      </w:r>
      <w:r>
        <w:rPr>
          <w:sz w:val="24"/>
        </w:rPr>
        <w:t>imulation Center, Healing Arts P</w:t>
      </w:r>
      <w:r w:rsidRPr="00E060B7">
        <w:rPr>
          <w:sz w:val="24"/>
        </w:rPr>
        <w:t xml:space="preserve">rogram—AND– the bricks and mortar of St. Vincent House (to name a few things) would not have been possible. </w:t>
      </w:r>
    </w:p>
    <w:p w:rsidR="001A1A89" w:rsidRPr="00E060B7" w:rsidRDefault="001A1A89" w:rsidP="001A1A89">
      <w:pPr>
        <w:pStyle w:val="ListParagraph"/>
        <w:spacing w:line="240" w:lineRule="auto"/>
        <w:rPr>
          <w:sz w:val="24"/>
        </w:rPr>
      </w:pPr>
    </w:p>
    <w:p w:rsidR="001A1A89" w:rsidRPr="00E060B7" w:rsidRDefault="001A1A89" w:rsidP="001A1A89">
      <w:pPr>
        <w:pStyle w:val="ListParagraph"/>
        <w:numPr>
          <w:ilvl w:val="0"/>
          <w:numId w:val="3"/>
        </w:numPr>
        <w:spacing w:line="240" w:lineRule="auto"/>
        <w:rPr>
          <w:b/>
          <w:sz w:val="24"/>
        </w:rPr>
      </w:pPr>
      <w:r w:rsidRPr="00E060B7">
        <w:rPr>
          <w:b/>
          <w:sz w:val="24"/>
        </w:rPr>
        <w:t>Why is there no match from Ascension or St. Vincent this year?</w:t>
      </w:r>
    </w:p>
    <w:p w:rsidR="001A1A89" w:rsidRDefault="001A1A89" w:rsidP="001A1A89">
      <w:pPr>
        <w:pStyle w:val="ListParagraph"/>
        <w:spacing w:line="240" w:lineRule="auto"/>
        <w:rPr>
          <w:sz w:val="24"/>
        </w:rPr>
      </w:pPr>
      <w:r>
        <w:rPr>
          <w:sz w:val="24"/>
        </w:rPr>
        <w:t xml:space="preserve">Unfortunately, the hospital could not include a match in the budget this year. </w:t>
      </w:r>
    </w:p>
    <w:p w:rsidR="001A1A89" w:rsidRDefault="001A1A89" w:rsidP="001A1A89">
      <w:pPr>
        <w:pStyle w:val="ListParagraph"/>
        <w:spacing w:line="240" w:lineRule="auto"/>
        <w:rPr>
          <w:sz w:val="24"/>
        </w:rPr>
      </w:pPr>
    </w:p>
    <w:p w:rsidR="001A1A89" w:rsidRPr="00FB5B3A" w:rsidRDefault="001A1A89" w:rsidP="001A1A89">
      <w:pPr>
        <w:pStyle w:val="ListParagraph"/>
        <w:numPr>
          <w:ilvl w:val="0"/>
          <w:numId w:val="3"/>
        </w:numPr>
        <w:spacing w:line="240" w:lineRule="auto"/>
        <w:rPr>
          <w:sz w:val="24"/>
        </w:rPr>
      </w:pPr>
      <w:r w:rsidRPr="00FB5B3A">
        <w:rPr>
          <w:b/>
          <w:sz w:val="24"/>
        </w:rPr>
        <w:t xml:space="preserve">I already have a pledge </w:t>
      </w:r>
      <w:r>
        <w:rPr>
          <w:b/>
          <w:sz w:val="24"/>
        </w:rPr>
        <w:t>through payroll deduction</w:t>
      </w:r>
      <w:r w:rsidRPr="00FB5B3A">
        <w:rPr>
          <w:b/>
          <w:sz w:val="24"/>
        </w:rPr>
        <w:t xml:space="preserve">. </w:t>
      </w:r>
      <w:r>
        <w:rPr>
          <w:b/>
          <w:sz w:val="24"/>
        </w:rPr>
        <w:t>Can I still make a gift for 2019?</w:t>
      </w:r>
    </w:p>
    <w:p w:rsidR="001A1A89" w:rsidRPr="00E060B7" w:rsidRDefault="001A1A89" w:rsidP="001A1A89">
      <w:pPr>
        <w:pStyle w:val="ListParagraph"/>
        <w:spacing w:line="240" w:lineRule="auto"/>
        <w:rPr>
          <w:sz w:val="24"/>
        </w:rPr>
      </w:pPr>
      <w:r>
        <w:rPr>
          <w:sz w:val="24"/>
        </w:rPr>
        <w:t>Payroll deductions for this campaign will begin in July 2019. We will not begin processing a new pledge until your current pledge is paid off – unless directed to do so by you. If you have a multi-year pledge (i.e. 2015 capital campaign), it is possible to make a gift to the 2019 campaign and pay both simultaneously.</w:t>
      </w:r>
    </w:p>
    <w:p w:rsidR="002A7020" w:rsidRDefault="002A7020" w:rsidP="00DB1BF1">
      <w:pPr>
        <w:spacing w:line="240" w:lineRule="auto"/>
      </w:pPr>
      <w:bookmarkStart w:id="0" w:name="_GoBack"/>
      <w:bookmarkEnd w:id="0"/>
    </w:p>
    <w:p w:rsidR="002A7020" w:rsidRDefault="002A7020" w:rsidP="00DB1BF1">
      <w:pPr>
        <w:spacing w:line="240" w:lineRule="auto"/>
      </w:pPr>
    </w:p>
    <w:sectPr w:rsidR="002A7020" w:rsidSect="00DB1B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4CC3"/>
    <w:multiLevelType w:val="hybridMultilevel"/>
    <w:tmpl w:val="29C602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E3B00"/>
    <w:multiLevelType w:val="hybridMultilevel"/>
    <w:tmpl w:val="4264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E5C68"/>
    <w:multiLevelType w:val="hybridMultilevel"/>
    <w:tmpl w:val="9C56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1E3BC4"/>
    <w:multiLevelType w:val="hybridMultilevel"/>
    <w:tmpl w:val="1836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A825AC"/>
    <w:multiLevelType w:val="hybridMultilevel"/>
    <w:tmpl w:val="C51C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020"/>
    <w:rsid w:val="001A1A89"/>
    <w:rsid w:val="001D1CC9"/>
    <w:rsid w:val="002A7020"/>
    <w:rsid w:val="00592C18"/>
    <w:rsid w:val="0060561C"/>
    <w:rsid w:val="00666EE2"/>
    <w:rsid w:val="00BA34B9"/>
    <w:rsid w:val="00BC7FCF"/>
    <w:rsid w:val="00D2061B"/>
    <w:rsid w:val="00DB1BF1"/>
    <w:rsid w:val="00E060B7"/>
    <w:rsid w:val="00FB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5A9A7-BE97-4DFA-A550-8AB6295D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0B7"/>
    <w:pPr>
      <w:ind w:left="720"/>
      <w:contextualSpacing/>
    </w:pPr>
  </w:style>
  <w:style w:type="paragraph" w:styleId="BalloonText">
    <w:name w:val="Balloon Text"/>
    <w:basedOn w:val="Normal"/>
    <w:link w:val="BalloonTextChar"/>
    <w:uiPriority w:val="99"/>
    <w:semiHidden/>
    <w:unhideWhenUsed/>
    <w:rsid w:val="00592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Vanzo, Paige D</dc:creator>
  <cp:keywords/>
  <dc:description/>
  <cp:lastModifiedBy>Vanzo, Paige D</cp:lastModifiedBy>
  <cp:revision>4</cp:revision>
  <cp:lastPrinted>2019-03-22T20:18:00Z</cp:lastPrinted>
  <dcterms:created xsi:type="dcterms:W3CDTF">2019-03-20T20:50:00Z</dcterms:created>
  <dcterms:modified xsi:type="dcterms:W3CDTF">2019-03-25T13:03:00Z</dcterms:modified>
</cp:coreProperties>
</file>